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42" w:rsidRDefault="00A45E42" w:rsidP="00A45E42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A45E42" w:rsidRDefault="00A45E42" w:rsidP="00A45E42">
      <w:pPr>
        <w:jc w:val="center"/>
        <w:rPr>
          <w:rFonts w:ascii="PT Astra Serif" w:hAnsi="PT Astra Serif"/>
          <w:b/>
        </w:rPr>
      </w:pPr>
    </w:p>
    <w:p w:rsidR="00A45E42" w:rsidRPr="007A002A" w:rsidRDefault="00A45E42" w:rsidP="00A45E42">
      <w:pPr>
        <w:jc w:val="center"/>
        <w:rPr>
          <w:rFonts w:ascii="PT Astra Serif" w:hAnsi="PT Astra Serif"/>
          <w:b/>
        </w:rPr>
      </w:pPr>
    </w:p>
    <w:p w:rsidR="00A45E42" w:rsidRDefault="00A45E42" w:rsidP="00A45E4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FB750D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FB750D">
        <w:rPr>
          <w:rFonts w:ascii="PT Astra Serif" w:hAnsi="PT Astra Serif"/>
          <w:b/>
        </w:rPr>
        <w:t xml:space="preserve"> </w:t>
      </w:r>
    </w:p>
    <w:p w:rsidR="00A45E42" w:rsidRPr="001A5DAE" w:rsidRDefault="00A45E42" w:rsidP="00A45E4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FB750D">
        <w:rPr>
          <w:rFonts w:ascii="PT Astra Serif" w:hAnsi="PT Astra Serif"/>
          <w:b/>
        </w:rPr>
        <w:t>в</w:t>
      </w:r>
      <w:r>
        <w:rPr>
          <w:rFonts w:ascii="PT Astra Serif" w:hAnsi="PT Astra Serif"/>
          <w:b/>
        </w:rPr>
        <w:t xml:space="preserve"> отельные законодательные акты Ульяновской области</w:t>
      </w:r>
      <w:r w:rsidR="00D77422">
        <w:rPr>
          <w:rFonts w:ascii="PT Astra Serif" w:hAnsi="PT Astra Serif"/>
          <w:b/>
        </w:rPr>
        <w:t xml:space="preserve"> и о признании </w:t>
      </w:r>
      <w:proofErr w:type="gramStart"/>
      <w:r w:rsidR="00D77422">
        <w:rPr>
          <w:rFonts w:ascii="PT Astra Serif" w:hAnsi="PT Astra Serif"/>
          <w:b/>
        </w:rPr>
        <w:t>утратившими</w:t>
      </w:r>
      <w:proofErr w:type="gramEnd"/>
      <w:r w:rsidR="00D77422">
        <w:rPr>
          <w:rFonts w:ascii="PT Astra Serif" w:hAnsi="PT Astra Serif"/>
          <w:b/>
        </w:rPr>
        <w:t xml:space="preserve"> силу отдельных положений законодательного акта Ульяновской области</w:t>
      </w:r>
      <w:r>
        <w:rPr>
          <w:rFonts w:ascii="PT Astra Serif" w:hAnsi="PT Astra Serif" w:cs="PT Astra Serif"/>
          <w:b/>
        </w:rPr>
        <w:t>»</w:t>
      </w:r>
    </w:p>
    <w:p w:rsidR="00A45E42" w:rsidRDefault="00A45E42" w:rsidP="00A45E4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45E42" w:rsidRPr="000E1C4C" w:rsidRDefault="00A45E42" w:rsidP="00A45E42">
      <w:pPr>
        <w:spacing w:line="360" w:lineRule="auto"/>
        <w:ind w:firstLine="709"/>
        <w:jc w:val="both"/>
        <w:rPr>
          <w:rFonts w:ascii="PT Astra Serif" w:hAnsi="PT Astra Serif"/>
        </w:rPr>
      </w:pPr>
    </w:p>
    <w:p w:rsidR="00D77422" w:rsidRDefault="00D77422" w:rsidP="00D77422">
      <w:pPr>
        <w:tabs>
          <w:tab w:val="left" w:pos="2204"/>
          <w:tab w:val="center" w:pos="5173"/>
        </w:tabs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В соответствии с абзацем вторым части 1 статьи 21 Закона Ульяновской области «О статусе депутата Законодательного Собрания Ульяновской области» 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федеральными законами и законами Ульяновской области в целях противодействия коррупции, в случае, если несоблюдение таких ограничений, запретов и требований, 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также неисполнение таких обязанностей признаётся следствием не зависящих от него обстоятельств в порядке, предусмотренном </w:t>
      </w:r>
      <w:hyperlink r:id="rId8" w:history="1">
        <w:r w:rsidRPr="00DA2396">
          <w:rPr>
            <w:rFonts w:ascii="PT Astra Serif" w:eastAsiaTheme="minorHAnsi" w:hAnsi="PT Astra Serif" w:cs="PT Astra Serif"/>
            <w:lang w:eastAsia="en-US"/>
          </w:rPr>
          <w:t>частями 3</w:t>
        </w:r>
      </w:hyperlink>
      <w:r>
        <w:rPr>
          <w:rFonts w:ascii="PT Astra Serif" w:eastAsiaTheme="minorHAnsi" w:hAnsi="PT Astra Serif" w:cs="PT Astra Serif"/>
          <w:lang w:eastAsia="en-US"/>
        </w:rPr>
        <w:t>–</w:t>
      </w:r>
      <w:hyperlink r:id="rId9" w:history="1">
        <w:r w:rsidRPr="00DA2396">
          <w:rPr>
            <w:rFonts w:ascii="PT Astra Serif" w:eastAsiaTheme="minorHAnsi" w:hAnsi="PT Astra Serif" w:cs="PT Astra Serif"/>
            <w:lang w:eastAsia="en-US"/>
          </w:rPr>
          <w:t>6</w:t>
        </w:r>
        <w:r>
          <w:rPr>
            <w:rFonts w:ascii="PT Astra Serif" w:eastAsiaTheme="minorHAnsi" w:hAnsi="PT Astra Serif" w:cs="PT Astra Serif"/>
            <w:lang w:eastAsia="en-US"/>
          </w:rPr>
          <w:t xml:space="preserve"> </w:t>
        </w:r>
        <w:r w:rsidRPr="00DA2396">
          <w:rPr>
            <w:rFonts w:ascii="PT Astra Serif" w:eastAsiaTheme="minorHAnsi" w:hAnsi="PT Astra Serif" w:cs="PT Astra Serif"/>
            <w:lang w:eastAsia="en-US"/>
          </w:rPr>
          <w:t>статьи 13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Федерального закона «О противодействии коррупции».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Указанными частями статьи 13 Федерального закона «О противодействии коррупции», в частности,  определены обстоятельства, которые признаются обстоятельствами, не зависящими от физического лица, условия признания      не зависящих от физического лица обстоятельств основанием для освобождения этого лица от дисциплинарной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федеральными законами в целях противодействия коррупции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,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а также порядок подачи физическим лицом в комиссию по соблюдению требований                     к служебному поведению государственных или муниципальных служащих        и урегулированию конфликта интересов (иной коллегиальный орган, осуществляющий функции указанной комиссии) (далее также – комиссия) уведомления о возникновении не зависящих от него обстоятельств, препятствующих соблюдению ограничений и запретов, требований                      </w:t>
      </w:r>
      <w:r>
        <w:rPr>
          <w:rFonts w:ascii="PT Astra Serif" w:eastAsiaTheme="minorHAnsi" w:hAnsi="PT Astra Serif" w:cs="PT Astra Serif"/>
          <w:lang w:eastAsia="en-US"/>
        </w:rPr>
        <w:lastRenderedPageBreak/>
        <w:t>о предотвращении или об урегулировании конфликта интересов и исполнению обязанностей, установленных федеральными законами в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целях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противодействия коррупции (далее – уведомление), однако порядок рассмотрения уведомлений комиссией не регламентирован.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Указом Президента Российской Федерации от 25 января 2024 года № 71 «О внесении изменений       в некоторые акты Президента Российской Федерации» внесены изменения        в Указ Президента Российской Федерации от 1 июля 2010 года № 821               «О комиссиях по соблюдению требований к служебному поведению федеральных государственных служащих и урегулированию конфликта интересов», которыми определён порядок рассмотрения уведомлений комиссией по соблюдению требований к служебному поведению федеральных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государственных служащих и урегулированию конфликта интересов, в том числе определены решения, которые указанная комиссия принимает                  по результатам их рассмотрения.</w:t>
      </w:r>
    </w:p>
    <w:p w:rsidR="00C233E1" w:rsidRDefault="00D77422" w:rsidP="00D774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На основании изложенного проектом закона «О внесении изменений         в отдельные законодательные акты Ульяновской области и о признании утратившими силу отдельных положений законодательного акта Ульяновской области» (далее – проект) предлагается внести изменения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(далее – Закон) в части определения порядка рассмотрения комиссией Законодательного Собрания Ульяновской области по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контролю       за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полнотой и достоверностью сведений о доходах, об имуществе                        и обязательствах имущественного характера уведомлений, представляемых депутатами Законодательного Собрания Ульяновской области. </w:t>
      </w:r>
      <w:r w:rsidR="00C233E1">
        <w:rPr>
          <w:rFonts w:ascii="PT Astra Serif" w:eastAsiaTheme="minorHAnsi" w:hAnsi="PT Astra Serif" w:cs="PT Astra Serif"/>
          <w:lang w:eastAsia="en-US"/>
        </w:rPr>
        <w:t xml:space="preserve">Одновременно предлагается из статьи 4 Закона исключить положения, касающиеся освобождения депутатов Законодательного Собрания Ульяновской области       от ответственности за несоблюдение ограничений и запретов, требований          о предотвращении или об урегулировании конфликта интересов                           </w:t>
      </w:r>
      <w:r w:rsidR="00C233E1">
        <w:rPr>
          <w:rFonts w:ascii="PT Astra Serif" w:eastAsiaTheme="minorHAnsi" w:hAnsi="PT Astra Serif" w:cs="PT Astra Serif"/>
          <w:lang w:eastAsia="en-US"/>
        </w:rPr>
        <w:lastRenderedPageBreak/>
        <w:t xml:space="preserve">и неисполнение обязанностей, установленных федеральными законами, Уставом Ульяновской области и законами Ульяновской области, включив       их в проектируемую статью 11 Закона.   </w:t>
      </w:r>
    </w:p>
    <w:p w:rsidR="00F73B7A" w:rsidRDefault="00D77422" w:rsidP="00D774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Корреспондирующее изменение также предлагается внести в Закон Ульяновской области «О статусе депутата Законодательного Собрания Ульяновской области».</w:t>
      </w:r>
    </w:p>
    <w:p w:rsidR="00D77422" w:rsidRDefault="00D77422" w:rsidP="00D774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Принятие проекта позволит повысить эффективность установленного Законом правового регулирования.</w:t>
      </w:r>
    </w:p>
    <w:p w:rsidR="00D77422" w:rsidRDefault="00D77422" w:rsidP="00D77422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С.А.Шерстневым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F116BF" w:rsidRDefault="00F116BF" w:rsidP="00F116BF">
      <w:pPr>
        <w:ind w:firstLine="709"/>
        <w:jc w:val="both"/>
        <w:rPr>
          <w:rFonts w:ascii="PT Astra Serif" w:hAnsi="PT Astra Serif" w:cs="PT Astra Serif"/>
        </w:rPr>
      </w:pPr>
    </w:p>
    <w:p w:rsidR="00A45E42" w:rsidRDefault="00A45E42" w:rsidP="00F116BF">
      <w:pPr>
        <w:jc w:val="center"/>
      </w:pPr>
      <w:r>
        <w:rPr>
          <w:rFonts w:ascii="PT Astra Serif" w:hAnsi="PT Astra Serif"/>
        </w:rPr>
        <w:t>_________________</w:t>
      </w:r>
    </w:p>
    <w:p w:rsidR="00F116BF" w:rsidRDefault="00F116BF" w:rsidP="00122B2E">
      <w:pPr>
        <w:jc w:val="center"/>
        <w:rPr>
          <w:rFonts w:ascii="PT Astra Serif" w:hAnsi="PT Astra Serif"/>
          <w:b/>
          <w:caps/>
        </w:rPr>
      </w:pPr>
    </w:p>
    <w:p w:rsidR="000A5DA5" w:rsidRDefault="000A5DA5" w:rsidP="00122B2E">
      <w:pPr>
        <w:jc w:val="center"/>
        <w:rPr>
          <w:rFonts w:ascii="PT Astra Serif" w:hAnsi="PT Astra Serif"/>
          <w:b/>
          <w:caps/>
        </w:rPr>
      </w:pPr>
    </w:p>
    <w:p w:rsidR="000A5DA5" w:rsidRDefault="000A5DA5" w:rsidP="00122B2E">
      <w:pPr>
        <w:jc w:val="center"/>
        <w:rPr>
          <w:rFonts w:ascii="PT Astra Serif" w:hAnsi="PT Astra Serif"/>
          <w:b/>
          <w:caps/>
        </w:rPr>
      </w:pPr>
    </w:p>
    <w:p w:rsidR="000A5DA5" w:rsidRDefault="000A5DA5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D77422" w:rsidRDefault="00D77422" w:rsidP="00122B2E">
      <w:pPr>
        <w:jc w:val="center"/>
        <w:rPr>
          <w:rFonts w:ascii="PT Astra Serif" w:hAnsi="PT Astra Serif"/>
          <w:b/>
          <w:caps/>
        </w:rPr>
      </w:pPr>
    </w:p>
    <w:p w:rsidR="006669DB" w:rsidRPr="007D2E8A" w:rsidRDefault="006669DB" w:rsidP="0005776F">
      <w:pPr>
        <w:rPr>
          <w:rFonts w:ascii="PT Astra Serif" w:hAnsi="PT Astra Serif"/>
        </w:rPr>
      </w:pPr>
    </w:p>
    <w:sectPr w:rsidR="006669DB" w:rsidRPr="007D2E8A" w:rsidSect="00771332">
      <w:headerReference w:type="default" r:id="rId10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A25" w:rsidRDefault="002A4A25" w:rsidP="00771332">
      <w:r>
        <w:separator/>
      </w:r>
    </w:p>
  </w:endnote>
  <w:endnote w:type="continuationSeparator" w:id="0">
    <w:p w:rsidR="002A4A25" w:rsidRDefault="002A4A2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A25" w:rsidRDefault="002A4A25" w:rsidP="00771332">
      <w:r>
        <w:separator/>
      </w:r>
    </w:p>
  </w:footnote>
  <w:footnote w:type="continuationSeparator" w:id="0">
    <w:p w:rsidR="002A4A25" w:rsidRDefault="002A4A2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503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B0AC2" w:rsidRDefault="00EF1C91">
        <w:pPr>
          <w:pStyle w:val="a3"/>
          <w:jc w:val="center"/>
        </w:pPr>
        <w:r w:rsidRPr="00D84D6F">
          <w:rPr>
            <w:rFonts w:ascii="PT Astra Serif" w:hAnsi="PT Astra Serif"/>
          </w:rPr>
          <w:fldChar w:fldCharType="begin"/>
        </w:r>
        <w:r w:rsidRPr="00D84D6F">
          <w:rPr>
            <w:rFonts w:ascii="PT Astra Serif" w:hAnsi="PT Astra Serif"/>
          </w:rPr>
          <w:instrText xml:space="preserve"> PAGE   \* MERGEFORMAT </w:instrText>
        </w:r>
        <w:r w:rsidRPr="00D84D6F">
          <w:rPr>
            <w:rFonts w:ascii="PT Astra Serif" w:hAnsi="PT Astra Serif"/>
          </w:rPr>
          <w:fldChar w:fldCharType="separate"/>
        </w:r>
        <w:r w:rsidR="00D84D6F">
          <w:rPr>
            <w:rFonts w:ascii="PT Astra Serif" w:hAnsi="PT Astra Serif"/>
            <w:noProof/>
          </w:rPr>
          <w:t>3</w:t>
        </w:r>
        <w:r w:rsidRPr="00D84D6F">
          <w:rPr>
            <w:rFonts w:ascii="PT Astra Serif" w:hAnsi="PT Astra Serif"/>
          </w:rPr>
          <w:fldChar w:fldCharType="end"/>
        </w:r>
      </w:p>
    </w:sdtContent>
  </w:sdt>
  <w:p w:rsidR="00EB0AC2" w:rsidRDefault="00EB0A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5776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5DA5"/>
    <w:rsid w:val="000A64A0"/>
    <w:rsid w:val="000A7260"/>
    <w:rsid w:val="000B11FF"/>
    <w:rsid w:val="000B27F8"/>
    <w:rsid w:val="000B4C19"/>
    <w:rsid w:val="000B6475"/>
    <w:rsid w:val="000B6C25"/>
    <w:rsid w:val="000C0D4E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63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4"/>
    <w:rsid w:val="00206E3D"/>
    <w:rsid w:val="00207B84"/>
    <w:rsid w:val="00210A7C"/>
    <w:rsid w:val="00210EC6"/>
    <w:rsid w:val="002110EC"/>
    <w:rsid w:val="002118EE"/>
    <w:rsid w:val="00220D7E"/>
    <w:rsid w:val="00232A4B"/>
    <w:rsid w:val="002336A3"/>
    <w:rsid w:val="00233CD2"/>
    <w:rsid w:val="002359AA"/>
    <w:rsid w:val="00241584"/>
    <w:rsid w:val="0024209C"/>
    <w:rsid w:val="00245DB5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4A25"/>
    <w:rsid w:val="002A5237"/>
    <w:rsid w:val="002A5AB7"/>
    <w:rsid w:val="002B406D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B779E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105"/>
    <w:rsid w:val="004112D7"/>
    <w:rsid w:val="00421985"/>
    <w:rsid w:val="00426D6C"/>
    <w:rsid w:val="00430649"/>
    <w:rsid w:val="004325C7"/>
    <w:rsid w:val="0043697A"/>
    <w:rsid w:val="004424A3"/>
    <w:rsid w:val="00446B34"/>
    <w:rsid w:val="00447D06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6D33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3A74"/>
    <w:rsid w:val="004B56CD"/>
    <w:rsid w:val="004C07A5"/>
    <w:rsid w:val="004C0D9E"/>
    <w:rsid w:val="004D06E5"/>
    <w:rsid w:val="004D74FE"/>
    <w:rsid w:val="004E0C2C"/>
    <w:rsid w:val="004E100E"/>
    <w:rsid w:val="004E2BBD"/>
    <w:rsid w:val="004E4A3B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4AE4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9FC"/>
    <w:rsid w:val="005C6391"/>
    <w:rsid w:val="005D02D4"/>
    <w:rsid w:val="005D24E7"/>
    <w:rsid w:val="005D61E0"/>
    <w:rsid w:val="005D6FA8"/>
    <w:rsid w:val="005D7187"/>
    <w:rsid w:val="005D782A"/>
    <w:rsid w:val="005E4442"/>
    <w:rsid w:val="005E61D4"/>
    <w:rsid w:val="005E71E0"/>
    <w:rsid w:val="005E7833"/>
    <w:rsid w:val="005F16EE"/>
    <w:rsid w:val="005F2CA2"/>
    <w:rsid w:val="005F7C88"/>
    <w:rsid w:val="00600806"/>
    <w:rsid w:val="00611036"/>
    <w:rsid w:val="006127DF"/>
    <w:rsid w:val="00614FE6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0C6C"/>
    <w:rsid w:val="006B16CB"/>
    <w:rsid w:val="006B21F8"/>
    <w:rsid w:val="006B3F19"/>
    <w:rsid w:val="006C00CB"/>
    <w:rsid w:val="006C0A79"/>
    <w:rsid w:val="006C43A5"/>
    <w:rsid w:val="006D198F"/>
    <w:rsid w:val="006D25DF"/>
    <w:rsid w:val="006D4223"/>
    <w:rsid w:val="006D5CAA"/>
    <w:rsid w:val="006E1AE5"/>
    <w:rsid w:val="006E29D2"/>
    <w:rsid w:val="006E3E37"/>
    <w:rsid w:val="006E497F"/>
    <w:rsid w:val="006E4E3E"/>
    <w:rsid w:val="006E743D"/>
    <w:rsid w:val="006F1D42"/>
    <w:rsid w:val="006F3923"/>
    <w:rsid w:val="006F566E"/>
    <w:rsid w:val="00700349"/>
    <w:rsid w:val="00702543"/>
    <w:rsid w:val="00702AA5"/>
    <w:rsid w:val="00702B0C"/>
    <w:rsid w:val="00704801"/>
    <w:rsid w:val="007060E4"/>
    <w:rsid w:val="0071105F"/>
    <w:rsid w:val="00713E6D"/>
    <w:rsid w:val="00721C5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582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5CE8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27B5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7C3F"/>
    <w:rsid w:val="008E320E"/>
    <w:rsid w:val="008E4348"/>
    <w:rsid w:val="008E4806"/>
    <w:rsid w:val="008E5296"/>
    <w:rsid w:val="008E529D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3FA4"/>
    <w:rsid w:val="00A34652"/>
    <w:rsid w:val="00A34B8A"/>
    <w:rsid w:val="00A3575F"/>
    <w:rsid w:val="00A3657D"/>
    <w:rsid w:val="00A4160B"/>
    <w:rsid w:val="00A446E5"/>
    <w:rsid w:val="00A45270"/>
    <w:rsid w:val="00A45E42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0E56"/>
    <w:rsid w:val="00AA1F39"/>
    <w:rsid w:val="00AA2FDB"/>
    <w:rsid w:val="00AA5F8B"/>
    <w:rsid w:val="00AA7B77"/>
    <w:rsid w:val="00AB1E8D"/>
    <w:rsid w:val="00AB43F4"/>
    <w:rsid w:val="00AC0DC1"/>
    <w:rsid w:val="00AC17AB"/>
    <w:rsid w:val="00AC1A08"/>
    <w:rsid w:val="00AC361F"/>
    <w:rsid w:val="00AC7AE7"/>
    <w:rsid w:val="00AD0423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3384B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2DE1"/>
    <w:rsid w:val="00BD36CF"/>
    <w:rsid w:val="00BD78C8"/>
    <w:rsid w:val="00BF1A90"/>
    <w:rsid w:val="00BF4115"/>
    <w:rsid w:val="00C04572"/>
    <w:rsid w:val="00C049CC"/>
    <w:rsid w:val="00C06453"/>
    <w:rsid w:val="00C102AF"/>
    <w:rsid w:val="00C16729"/>
    <w:rsid w:val="00C21379"/>
    <w:rsid w:val="00C233E1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2B1A"/>
    <w:rsid w:val="00C84092"/>
    <w:rsid w:val="00C85710"/>
    <w:rsid w:val="00C91CFE"/>
    <w:rsid w:val="00C95CF5"/>
    <w:rsid w:val="00C967DC"/>
    <w:rsid w:val="00CA0C71"/>
    <w:rsid w:val="00CA31E8"/>
    <w:rsid w:val="00CA65E5"/>
    <w:rsid w:val="00CB1FC6"/>
    <w:rsid w:val="00CB3E77"/>
    <w:rsid w:val="00CB4C57"/>
    <w:rsid w:val="00CB4C95"/>
    <w:rsid w:val="00CC0F7B"/>
    <w:rsid w:val="00CC2268"/>
    <w:rsid w:val="00CC2AF6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27CEF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67A59"/>
    <w:rsid w:val="00D709C7"/>
    <w:rsid w:val="00D76C2C"/>
    <w:rsid w:val="00D77422"/>
    <w:rsid w:val="00D7765E"/>
    <w:rsid w:val="00D77A30"/>
    <w:rsid w:val="00D81544"/>
    <w:rsid w:val="00D8462C"/>
    <w:rsid w:val="00D84D6F"/>
    <w:rsid w:val="00D878D2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06CD3"/>
    <w:rsid w:val="00E137A2"/>
    <w:rsid w:val="00E14BB0"/>
    <w:rsid w:val="00E14FA5"/>
    <w:rsid w:val="00E16C02"/>
    <w:rsid w:val="00E201DE"/>
    <w:rsid w:val="00E20A1B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0AC2"/>
    <w:rsid w:val="00EB1C42"/>
    <w:rsid w:val="00EB1F13"/>
    <w:rsid w:val="00EB62D1"/>
    <w:rsid w:val="00EC0ADF"/>
    <w:rsid w:val="00ED2E32"/>
    <w:rsid w:val="00EE25A3"/>
    <w:rsid w:val="00EE3245"/>
    <w:rsid w:val="00EE759E"/>
    <w:rsid w:val="00EF140E"/>
    <w:rsid w:val="00EF1926"/>
    <w:rsid w:val="00EF1C91"/>
    <w:rsid w:val="00EF276A"/>
    <w:rsid w:val="00EF2A6E"/>
    <w:rsid w:val="00EF56F3"/>
    <w:rsid w:val="00F012AE"/>
    <w:rsid w:val="00F06ACD"/>
    <w:rsid w:val="00F077B9"/>
    <w:rsid w:val="00F116BF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64736"/>
    <w:rsid w:val="00F73B7A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94&amp;dst=3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4894&amp;dst=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FC47B-D551-447D-9C74-FD7C89F9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2024-04-08T07:56:00Z</cp:lastPrinted>
  <dcterms:created xsi:type="dcterms:W3CDTF">2024-04-09T08:31:00Z</dcterms:created>
  <dcterms:modified xsi:type="dcterms:W3CDTF">2024-04-09T10:43:00Z</dcterms:modified>
</cp:coreProperties>
</file>